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Čistírna odpadních vod (název – </w:t>
      </w:r>
      <w:proofErr w:type="gramStart"/>
      <w:r w:rsidRPr="008133FB">
        <w:rPr>
          <w:rFonts w:ascii="Arial" w:hAnsi="Arial" w:cs="Arial"/>
        </w:rPr>
        <w:t>typ)  …</w:t>
      </w:r>
      <w:proofErr w:type="gramEnd"/>
      <w:r w:rsidRPr="008133FB">
        <w:rPr>
          <w:rFonts w:ascii="Arial" w:hAnsi="Arial" w:cs="Arial"/>
        </w:rPr>
        <w:t>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</w:t>
      </w:r>
      <w:proofErr w:type="gramEnd"/>
      <w:r w:rsidRPr="008133FB">
        <w:rPr>
          <w:rFonts w:ascii="Arial" w:hAnsi="Arial" w:cs="Arial"/>
        </w:rPr>
        <w:t>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</w:t>
      </w:r>
      <w:proofErr w:type="gramStart"/>
      <w:r w:rsidRPr="008133FB">
        <w:rPr>
          <w:rFonts w:ascii="Arial" w:hAnsi="Arial" w:cs="Arial"/>
        </w:rPr>
        <w:t>vzorku)  …</w:t>
      </w:r>
      <w:proofErr w:type="gramEnd"/>
      <w:r w:rsidRPr="008133FB">
        <w:rPr>
          <w:rFonts w:ascii="Arial" w:hAnsi="Arial" w:cs="Arial"/>
        </w:rPr>
        <w:t>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V případě dalších ukazatelů podle přílohy č. 1 nařízení vlády č. 401/2015 Sb. se jejich seznam v členění podle tabulky </w:t>
      </w:r>
      <w:proofErr w:type="gramStart"/>
      <w:r w:rsidRPr="008133FB">
        <w:rPr>
          <w:rFonts w:ascii="Arial" w:eastAsia="Calibri" w:hAnsi="Arial" w:cs="Arial"/>
          <w:i/>
          <w:iCs/>
          <w:sz w:val="18"/>
          <w:szCs w:val="18"/>
        </w:rPr>
        <w:t>1a</w:t>
      </w:r>
      <w:proofErr w:type="gramEnd"/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V případě žádosti o změnu povolení k vypouštění odpadních vod do vod povrchových podle povahy změny doklady podle bodů 1 až 9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Plná moc</w:t>
      </w:r>
      <w:r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6F1ABB"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283BFE"/>
    <w:rsid w:val="00340EE4"/>
    <w:rsid w:val="0034232C"/>
    <w:rsid w:val="006F1ABB"/>
    <w:rsid w:val="00752143"/>
    <w:rsid w:val="007F2486"/>
    <w:rsid w:val="00B31F1B"/>
    <w:rsid w:val="00CD73BC"/>
    <w:rsid w:val="00D8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1817</Words>
  <Characters>10724</Characters>
  <Application>Microsoft Office Word</Application>
  <DocSecurity>0</DocSecurity>
  <Lines>89</Lines>
  <Paragraphs>25</Paragraphs>
  <ScaleCrop>false</ScaleCrop>
  <Company>MZe CR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2025-01-07T09:24:00Z</dcterms:created>
  <dcterms:modified xsi:type="dcterms:W3CDTF">2025-01-07T09:24:00Z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